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D54429" w:rsidRDefault="00D54429" w:rsidP="003E7B98">
      <w:pPr>
        <w:pStyle w:val="1"/>
      </w:pPr>
      <w:r>
        <w:t>Экономика строительства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FB34C5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FB34C5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FB34C5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FB34C5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gramStart"/>
      <w:r w:rsidRPr="00D54429">
        <w:rPr>
          <w:rFonts w:ascii="Arial" w:hAnsi="Arial" w:cs="Arial"/>
          <w:b/>
          <w:sz w:val="24"/>
          <w:szCs w:val="24"/>
        </w:rPr>
        <w:t>Абрамов И.Л. Устойчивость производственной системы в вероятностных условиях строительного производства. 2021 rr21-10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Агафонова М.С. Адаптационное управление развитием строительных предприятий: формы, методы, модели. 2022 rr22-25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Ажимов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Т.Г. Управление ресурсно-инновационным потенциалом предприятий индустриального домостроения. 2022 rr22-22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 xml:space="preserve">Акопян Н.Г.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Адаптивнвя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система управления проектной деятельностью в строительстве на основе цифровых технологий. 2020 rr2-5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Алехин А.В. Оценка инновационной активности предприятий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промышленности строительных материалов. 2020 rr2-1</w:t>
      </w:r>
    </w:p>
    <w:p w:rsidR="0052758B" w:rsidRPr="00D54429" w:rsidRDefault="0052758B" w:rsidP="00D54429">
      <w:pPr>
        <w:rPr>
          <w:rFonts w:ascii="Arial" w:hAnsi="Arial" w:cs="Arial"/>
          <w:b/>
          <w:sz w:val="24"/>
          <w:szCs w:val="24"/>
        </w:rPr>
      </w:pPr>
      <w:r w:rsidRPr="0052758B">
        <w:rPr>
          <w:rFonts w:ascii="Arial" w:hAnsi="Arial" w:cs="Arial"/>
          <w:b/>
          <w:sz w:val="24"/>
          <w:szCs w:val="24"/>
        </w:rPr>
        <w:t>Аль-</w:t>
      </w:r>
      <w:proofErr w:type="spellStart"/>
      <w:r w:rsidRPr="0052758B">
        <w:rPr>
          <w:rFonts w:ascii="Arial" w:hAnsi="Arial" w:cs="Arial"/>
          <w:b/>
          <w:sz w:val="24"/>
          <w:szCs w:val="24"/>
        </w:rPr>
        <w:t>Заиди</w:t>
      </w:r>
      <w:proofErr w:type="spellEnd"/>
      <w:r w:rsidRPr="0052758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52758B">
        <w:rPr>
          <w:rFonts w:ascii="Arial" w:hAnsi="Arial" w:cs="Arial"/>
          <w:b/>
          <w:sz w:val="24"/>
          <w:szCs w:val="24"/>
        </w:rPr>
        <w:t>Зайд</w:t>
      </w:r>
      <w:proofErr w:type="spellEnd"/>
      <w:r w:rsidRPr="0052758B">
        <w:rPr>
          <w:rFonts w:ascii="Arial" w:hAnsi="Arial" w:cs="Arial"/>
          <w:b/>
          <w:sz w:val="24"/>
          <w:szCs w:val="24"/>
        </w:rPr>
        <w:t xml:space="preserve"> Али </w:t>
      </w:r>
      <w:proofErr w:type="spellStart"/>
      <w:r w:rsidRPr="0052758B">
        <w:rPr>
          <w:rFonts w:ascii="Arial" w:hAnsi="Arial" w:cs="Arial"/>
          <w:b/>
          <w:sz w:val="24"/>
          <w:szCs w:val="24"/>
        </w:rPr>
        <w:t>Кадхим</w:t>
      </w:r>
      <w:proofErr w:type="spellEnd"/>
      <w:r w:rsidRPr="0052758B">
        <w:rPr>
          <w:rFonts w:ascii="Arial" w:hAnsi="Arial" w:cs="Arial"/>
          <w:b/>
          <w:sz w:val="24"/>
          <w:szCs w:val="24"/>
        </w:rPr>
        <w:t>. Исследование влияния факторов риска на деятельность строительных предприятий. 2023 rr23-6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>Ахмедова Г.Т. Логистика сбора, переработки и вторичного использования строительных отходов. 2022 dd22-49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Барабина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М.П. Правовое регулирование несостоятельности (банкротства) застройщиков. 2020 gr44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lastRenderedPageBreak/>
        <w:t>Басараб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 Совершенствование предупредительного императива в управлении охраной труда в строительстве. 2020 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Безбогин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А.К. Организация первоначального этапа расследования хищений в строительстве. 2021 ee21-10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Белал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Али. </w:t>
      </w:r>
      <w:proofErr w:type="gramStart"/>
      <w:r w:rsidRPr="00D54429">
        <w:rPr>
          <w:rFonts w:ascii="Arial" w:hAnsi="Arial" w:cs="Arial"/>
          <w:b/>
          <w:sz w:val="24"/>
          <w:szCs w:val="24"/>
        </w:rPr>
        <w:t>Особенности градостроительного восстановления исторических центров городов САР, пострадавших в ходе войны. 2022 rr22-23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Белоус А.Б. Обеспечение управляемости предпринимательских структур в строительстве. 2022 rr22-14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Беляев И.С. Развитие государственного регулирования и поддержки предпринимательства в строительстве в Арктической зоне Российской Федерации. 2021 rr21-12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Бобровских С.С. Особенности организации управления крупными проектами (на примере инновационных строительных проектов). 2010 Автореферат rr3</w:t>
      </w:r>
      <w:proofErr w:type="gramEnd"/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54429">
        <w:rPr>
          <w:rFonts w:ascii="Arial" w:hAnsi="Arial" w:cs="Arial"/>
          <w:b/>
          <w:sz w:val="24"/>
          <w:szCs w:val="24"/>
        </w:rPr>
        <w:t>Боденко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Е.М. Рекультивация полостей на поверхности земли строительными отходами городской агломерации. 2022 dd22-10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Болотов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А.С. Моделирование организационных структур дорожно-строительной компании для повышения их эффективности. 2020 rr2-6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 xml:space="preserve">Бочкарева О.Ю. Развитие системы взаимоотношений между участниками инвестиционного процесса в условиях проектного финансирования жилищного строительства. 2022 rr22-3  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Бузина Д.В. Методика геоэкологической оценки радиационной опасности применения горных пород при производстве строительных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материалов. 2021 </w:t>
      </w:r>
      <w:r w:rsidRPr="00D54429">
        <w:rPr>
          <w:rFonts w:ascii="Arial" w:hAnsi="Arial" w:cs="Arial"/>
          <w:b/>
          <w:sz w:val="24"/>
          <w:szCs w:val="24"/>
          <w:lang w:val="en-US"/>
        </w:rPr>
        <w:t>r</w:t>
      </w:r>
      <w:r w:rsidRPr="00D54429">
        <w:rPr>
          <w:rFonts w:ascii="Arial" w:hAnsi="Arial" w:cs="Arial"/>
          <w:b/>
          <w:sz w:val="24"/>
          <w:szCs w:val="24"/>
        </w:rPr>
        <w:t>r21-13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Буянов О.В. Развитие системы государственного регулирования и поддержки предпринимательства в сфере строительства малоэтажного жилья. 2021 rr21-11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Виноградова О.В. Формирование механизмов повышения конкурентоспособности организаций, осуществляющих дорожное строительство. 2020 rr2-7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gramStart"/>
      <w:r w:rsidRPr="00D54429">
        <w:rPr>
          <w:rFonts w:ascii="Arial" w:hAnsi="Arial" w:cs="Arial"/>
          <w:b/>
          <w:sz w:val="24"/>
          <w:szCs w:val="24"/>
        </w:rPr>
        <w:t xml:space="preserve">Волгин В.В. Формирование методов интегрального управления организационно-технологической надежностью жизненных циклов промышленного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девелопмента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индустриальных парков. 2023 </w:t>
      </w:r>
      <w:proofErr w:type="spellStart"/>
      <w:r w:rsidRPr="00D54429">
        <w:rPr>
          <w:rFonts w:ascii="Arial" w:hAnsi="Arial" w:cs="Arial"/>
          <w:b/>
          <w:sz w:val="24"/>
          <w:szCs w:val="24"/>
          <w:lang w:val="en-US"/>
        </w:rPr>
        <w:t>rr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>23-3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 xml:space="preserve">Вторников А.В. Управление инвестиционно-строительными проектами, </w:t>
      </w:r>
      <w:r w:rsidRPr="00D54429">
        <w:rPr>
          <w:rFonts w:ascii="Arial" w:hAnsi="Arial" w:cs="Arial"/>
          <w:b/>
          <w:sz w:val="24"/>
          <w:szCs w:val="24"/>
        </w:rPr>
        <w:lastRenderedPageBreak/>
        <w:t xml:space="preserve">реализуемыми с применением цифровых технологий на принципах государственно-частного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партенрства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>. 2022 rr22-21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Вьюнов С.С. Управление стоимостью инвестиционно-строительного проекта. 2019 rr16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Гаджиева П.Н. Бухгалтерский учет финансовых результатов строительных организаций. 2019 rr1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Гамзатов А.Я. Обеспечение конкурентоспособности строительных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D54429">
        <w:rPr>
          <w:rFonts w:ascii="Arial" w:hAnsi="Arial" w:cs="Arial"/>
          <w:b/>
          <w:sz w:val="24"/>
          <w:szCs w:val="24"/>
        </w:rPr>
        <w:t>организаций в условиях перехода к проектному финансированию. 2021 rr21-14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Ганзен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Е.В. Методика принятия решений проведения капитального ремонта и реконструкции административных зданий. 2022 rr22-13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Гатина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Н.В. Разработка методики информационного обеспечения кадастровых работ в отношении линейных наземных и подземных инженерных сооружений. 2022 rr22-19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Гераськина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И.Н. Сбалансированное инновационное развитие инвестиционно-строительного комплекса. 2017 rr5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Голосова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Т.С. Организационно-экономические механизмы перехода на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информационное моделирование в архитектурно-проектной деятельности. 2018 rr11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>Григорян С.А. Совершенствование методики расследования преступлений в сфере долевого строительства жилья и других объектов недвижимости. 2021 ee21-2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Джангирян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А.В. Экономическое обоснование проектов транспортного строительства с привлечением иностранных инвестиций. 2020 ino2-10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Дмитриев Н.И. Модели и алгоритмы компьютерного моделирования девелоперских проектов жилой недвижимости. 2020 rr2-2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 xml:space="preserve">Дмитриева А.О. Основные направления формирования архитектуры интеллектуальных фабрик. 2022 </w:t>
      </w:r>
      <w:r w:rsidRPr="00D54429">
        <w:rPr>
          <w:rFonts w:ascii="Arial" w:hAnsi="Arial" w:cs="Arial"/>
          <w:b/>
          <w:sz w:val="24"/>
          <w:szCs w:val="24"/>
          <w:lang w:val="en-US"/>
        </w:rPr>
        <w:t>r</w:t>
      </w:r>
      <w:r w:rsidRPr="00D54429">
        <w:rPr>
          <w:rFonts w:ascii="Arial" w:hAnsi="Arial" w:cs="Arial"/>
          <w:b/>
          <w:sz w:val="24"/>
          <w:szCs w:val="24"/>
        </w:rPr>
        <w:t>r22-27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Добросоцких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М.Г. Оптимизация планирования и динамическая корректировка графика реализации строительных проектов в условиях стохастических воздействий. 2020 rr2-8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 xml:space="preserve">Дудина А.Г. Организационно-технологический механизм сокращения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энергозатрат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при возведении крупнопанельных зданий. 2022 rr22-12</w:t>
      </w:r>
    </w:p>
    <w:p w:rsid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lastRenderedPageBreak/>
        <w:t xml:space="preserve">Евстигнеев В.Б. Обоснование состава работ, выполняемых в рамках научно-технического сопровождения проектирования заглубленных зданий и сооружений. 2023 </w:t>
      </w:r>
      <w:proofErr w:type="spellStart"/>
      <w:r w:rsidRPr="00D54429">
        <w:rPr>
          <w:rFonts w:ascii="Arial" w:hAnsi="Arial" w:cs="Arial"/>
          <w:b/>
          <w:sz w:val="24"/>
          <w:szCs w:val="24"/>
          <w:lang w:val="en-US"/>
        </w:rPr>
        <w:t>rr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>23-1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Жариков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И.С. Развитие инструментария инвестиционного проектирования объектов недвижимости при реновации. 2020 rr2-3</w:t>
      </w:r>
    </w:p>
    <w:p w:rsidR="0092162A" w:rsidRPr="00D54429" w:rsidRDefault="0092162A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92162A">
        <w:rPr>
          <w:rFonts w:ascii="Arial" w:hAnsi="Arial" w:cs="Arial"/>
          <w:b/>
          <w:sz w:val="24"/>
          <w:szCs w:val="24"/>
        </w:rPr>
        <w:t>Желиховский</w:t>
      </w:r>
      <w:proofErr w:type="spellEnd"/>
      <w:r w:rsidRPr="0092162A">
        <w:rPr>
          <w:rFonts w:ascii="Arial" w:hAnsi="Arial" w:cs="Arial"/>
          <w:b/>
          <w:sz w:val="24"/>
          <w:szCs w:val="24"/>
        </w:rPr>
        <w:t xml:space="preserve"> Д.О.  Стратегические направления развития гибких структур корпоративного управления предприятиями инвестиционно-строительного комплекса. 2023 rr23-10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Загорская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А.В. Совершенствование научно-технического сопровождения проектных решений по организации строительства уникальных объектов. 2022 rr22-9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 xml:space="preserve">Земсков П.И. Управление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стомостью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инвестиционно-строительного проекта. 2017 rr6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 xml:space="preserve">Зиновьев А.Ю. Организация строительно-технической экспертизы объектов капитального строительства на основе информатизации производственных процессов. 2022 rr22-7 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Каибов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D54429">
        <w:rPr>
          <w:rFonts w:ascii="Arial" w:hAnsi="Arial" w:cs="Arial"/>
          <w:b/>
          <w:sz w:val="24"/>
          <w:szCs w:val="24"/>
        </w:rPr>
        <w:t>А-Н</w:t>
      </w:r>
      <w:proofErr w:type="gramEnd"/>
      <w:r w:rsidRPr="00D54429">
        <w:rPr>
          <w:rFonts w:ascii="Arial" w:hAnsi="Arial" w:cs="Arial"/>
          <w:b/>
          <w:sz w:val="24"/>
          <w:szCs w:val="24"/>
        </w:rPr>
        <w:t>.М. Система морального и материального стимулирования офицеров-экспертов строительного комплекса Росгвардии. 2023 pesr23-24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Капусткина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А.В. Разработка интегрированной системы управления рисками при реализации инвестиционно-строительных проектов на территориях опережающего социально-экономического развития. 2019 rr14</w:t>
      </w:r>
    </w:p>
    <w:p w:rsidR="000628F4" w:rsidRPr="000628F4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>Касьяненко Т.С. Особенности правового регулирования труда работников, занятых в строительстве. 2016 p63</w:t>
      </w:r>
    </w:p>
    <w:p w:rsidR="00D54429" w:rsidRPr="00D54429" w:rsidRDefault="000628F4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0628F4">
        <w:rPr>
          <w:rFonts w:ascii="Arial" w:hAnsi="Arial" w:cs="Arial"/>
          <w:b/>
          <w:sz w:val="24"/>
          <w:szCs w:val="24"/>
        </w:rPr>
        <w:t>Кац</w:t>
      </w:r>
      <w:proofErr w:type="spellEnd"/>
      <w:r w:rsidRPr="000628F4">
        <w:rPr>
          <w:rFonts w:ascii="Arial" w:hAnsi="Arial" w:cs="Arial"/>
          <w:b/>
          <w:sz w:val="24"/>
          <w:szCs w:val="24"/>
        </w:rPr>
        <w:t xml:space="preserve"> В.А. Интеллектуальная поддержка мониторинга дефектов зданий и сооружений потенциально опасных промышленных объектов. </w:t>
      </w:r>
      <w:r w:rsidR="00C27E59">
        <w:rPr>
          <w:rFonts w:ascii="Arial" w:hAnsi="Arial" w:cs="Arial"/>
          <w:b/>
          <w:sz w:val="24"/>
          <w:szCs w:val="24"/>
        </w:rPr>
        <w:t xml:space="preserve">Автореферат. </w:t>
      </w:r>
      <w:r w:rsidRPr="000628F4">
        <w:rPr>
          <w:rFonts w:ascii="Arial" w:hAnsi="Arial" w:cs="Arial"/>
          <w:b/>
          <w:sz w:val="24"/>
          <w:szCs w:val="24"/>
        </w:rPr>
        <w:t>2024 rr24-1</w:t>
      </w:r>
      <w:r w:rsidR="00D54429" w:rsidRPr="00D54429">
        <w:rPr>
          <w:rFonts w:ascii="Arial" w:hAnsi="Arial" w:cs="Arial"/>
          <w:b/>
          <w:sz w:val="24"/>
          <w:szCs w:val="24"/>
        </w:rPr>
        <w:br/>
      </w:r>
      <w:r w:rsidR="00D54429"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="00D54429" w:rsidRPr="00D54429">
        <w:rPr>
          <w:rFonts w:ascii="Arial" w:hAnsi="Arial" w:cs="Arial"/>
          <w:b/>
          <w:sz w:val="24"/>
          <w:szCs w:val="24"/>
        </w:rPr>
        <w:t>Квиткина</w:t>
      </w:r>
      <w:proofErr w:type="spellEnd"/>
      <w:r w:rsidR="00D54429" w:rsidRPr="00D54429">
        <w:rPr>
          <w:rFonts w:ascii="Arial" w:hAnsi="Arial" w:cs="Arial"/>
          <w:b/>
          <w:sz w:val="24"/>
          <w:szCs w:val="24"/>
        </w:rPr>
        <w:t xml:space="preserve"> М.В. Повышение эффективности системы управления охраной труда в строительстве на основе риск-менеджмента. 2022 rr22-10</w:t>
      </w:r>
      <w:r w:rsidR="00D54429" w:rsidRPr="00D54429">
        <w:rPr>
          <w:rFonts w:ascii="Arial" w:hAnsi="Arial" w:cs="Arial"/>
          <w:b/>
          <w:sz w:val="24"/>
          <w:szCs w:val="24"/>
        </w:rPr>
        <w:br/>
      </w:r>
      <w:r w:rsidR="00D54429" w:rsidRPr="00D54429">
        <w:rPr>
          <w:rFonts w:ascii="Arial" w:hAnsi="Arial" w:cs="Arial"/>
          <w:b/>
          <w:sz w:val="24"/>
          <w:szCs w:val="24"/>
        </w:rPr>
        <w:br/>
        <w:t>Киевский И.Л. Комплексное моделирование процессов координации управления крупномасштабными городскими проектами рассредоточенного строительства. 2021 rr21-9</w:t>
      </w:r>
      <w:r w:rsidR="00D54429" w:rsidRPr="00D54429">
        <w:rPr>
          <w:rFonts w:ascii="Arial" w:hAnsi="Arial" w:cs="Arial"/>
          <w:b/>
          <w:sz w:val="24"/>
          <w:szCs w:val="24"/>
        </w:rPr>
        <w:br/>
      </w:r>
      <w:r w:rsidR="00D54429" w:rsidRPr="00D54429">
        <w:rPr>
          <w:rFonts w:ascii="Arial" w:hAnsi="Arial" w:cs="Arial"/>
          <w:b/>
          <w:sz w:val="24"/>
          <w:szCs w:val="24"/>
        </w:rPr>
        <w:br/>
        <w:t xml:space="preserve">Киселева Е.И. Формирование устойчивых конкурентных преимуществ в строительстве путем повышения </w:t>
      </w:r>
      <w:proofErr w:type="spellStart"/>
      <w:r w:rsidR="00D54429" w:rsidRPr="00D54429">
        <w:rPr>
          <w:rFonts w:ascii="Arial" w:hAnsi="Arial" w:cs="Arial"/>
          <w:b/>
          <w:sz w:val="24"/>
          <w:szCs w:val="24"/>
        </w:rPr>
        <w:t>энергоэффективности</w:t>
      </w:r>
      <w:proofErr w:type="spellEnd"/>
      <w:r w:rsidR="00D54429" w:rsidRPr="00D54429">
        <w:rPr>
          <w:rFonts w:ascii="Arial" w:hAnsi="Arial" w:cs="Arial"/>
          <w:b/>
          <w:sz w:val="24"/>
          <w:szCs w:val="24"/>
        </w:rPr>
        <w:t>. 2022 rr22-5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lastRenderedPageBreak/>
        <w:t>Ковязин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И.Г. Информационно-геологическая модель городских территорий для строительного освоения (на примере города Ханты-Мансийска). 2022 region22-3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 xml:space="preserve">Колосова Е.М. Оценка загрязнения почв </w:t>
      </w:r>
      <w:proofErr w:type="gramStart"/>
      <w:r w:rsidRPr="00D54429">
        <w:rPr>
          <w:rFonts w:ascii="Arial" w:hAnsi="Arial" w:cs="Arial"/>
          <w:b/>
          <w:sz w:val="24"/>
          <w:szCs w:val="24"/>
        </w:rPr>
        <w:t>комплексным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ферментативным биотестированием (на примере почв Красноярского края). 2023 </w:t>
      </w:r>
      <w:proofErr w:type="spellStart"/>
      <w:r w:rsidRPr="00D54429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>23-9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Конева М.В. Развитие учета и контроля дебиторской и кредиторской задолженности в строительных организациях. 2022 rr22-17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Корнилов П.П. Развитие механизма управления инновациями для стимулирования рынка малоэтажного жилья. 2021 rr21-3</w:t>
      </w:r>
    </w:p>
    <w:p w:rsidR="00044F80" w:rsidRDefault="00D54429" w:rsidP="00D54429">
      <w:pPr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D54429">
        <w:rPr>
          <w:rFonts w:ascii="Arial" w:hAnsi="Arial" w:cs="Arial"/>
          <w:b/>
          <w:sz w:val="24"/>
          <w:szCs w:val="24"/>
        </w:rPr>
        <w:t>Корнилова С.В. Обеспечение эффективности инвестиционно-строительных проектов в условиях возрастающей неопределенности. 2021 rr21-4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Коробейникова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А.Е. Особенности формирования и оценки аэрационного режима жилой застройки на склоновых территориях в условиях арктической зоны РФ. 2022 rr22-16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Коршунова А.А. Экспертное исследование мошеннических действий в системе бухгалтерского учета (на примере строительной отрасли). 2017 rr2</w:t>
      </w:r>
      <w:proofErr w:type="gramEnd"/>
    </w:p>
    <w:p w:rsidR="00D54429" w:rsidRPr="00D54429" w:rsidRDefault="00044F80" w:rsidP="00D54429">
      <w:pPr>
        <w:rPr>
          <w:rFonts w:ascii="Arial" w:hAnsi="Arial" w:cs="Arial"/>
          <w:b/>
          <w:sz w:val="24"/>
          <w:szCs w:val="24"/>
        </w:rPr>
      </w:pPr>
      <w:proofErr w:type="gramStart"/>
      <w:r w:rsidRPr="00044F80">
        <w:rPr>
          <w:rFonts w:ascii="Arial" w:hAnsi="Arial" w:cs="Arial"/>
          <w:b/>
          <w:sz w:val="24"/>
          <w:szCs w:val="24"/>
        </w:rPr>
        <w:t xml:space="preserve">Косарева Ю.Ю. Развитие инструментов эффективного управления стоимостью на жизненном цикле проектов жилищного строительства. 2024 </w:t>
      </w:r>
      <w:r w:rsidRPr="00044F80">
        <w:rPr>
          <w:rFonts w:ascii="Arial" w:hAnsi="Arial" w:cs="Arial"/>
          <w:b/>
          <w:sz w:val="24"/>
          <w:szCs w:val="24"/>
          <w:lang w:val="en-US"/>
        </w:rPr>
        <w:t>rr</w:t>
      </w:r>
      <w:r w:rsidRPr="00044F80">
        <w:rPr>
          <w:rFonts w:ascii="Arial" w:hAnsi="Arial" w:cs="Arial"/>
          <w:b/>
          <w:sz w:val="24"/>
          <w:szCs w:val="24"/>
        </w:rPr>
        <w:t>24-2</w:t>
      </w:r>
      <w:bookmarkStart w:id="0" w:name="_GoBack"/>
      <w:bookmarkEnd w:id="0"/>
      <w:r w:rsidR="00D54429" w:rsidRPr="00D54429">
        <w:rPr>
          <w:rFonts w:ascii="Arial" w:hAnsi="Arial" w:cs="Arial"/>
          <w:b/>
          <w:sz w:val="24"/>
          <w:szCs w:val="24"/>
        </w:rPr>
        <w:br/>
      </w:r>
      <w:r w:rsidR="00D54429" w:rsidRPr="00D54429">
        <w:rPr>
          <w:rFonts w:ascii="Arial" w:hAnsi="Arial" w:cs="Arial"/>
          <w:b/>
          <w:sz w:val="24"/>
          <w:szCs w:val="24"/>
        </w:rPr>
        <w:br/>
        <w:t>Красовский Д.В. Формирование организационной структуры инвестиционно-строительного проекта. 2018 rr7</w:t>
      </w:r>
      <w:r w:rsidR="00D54429" w:rsidRPr="00D54429">
        <w:rPr>
          <w:rFonts w:ascii="Arial" w:hAnsi="Arial" w:cs="Arial"/>
          <w:b/>
          <w:sz w:val="24"/>
          <w:szCs w:val="24"/>
        </w:rPr>
        <w:br/>
      </w:r>
      <w:r w:rsidR="00D54429" w:rsidRPr="00D54429">
        <w:rPr>
          <w:rFonts w:ascii="Arial" w:hAnsi="Arial" w:cs="Arial"/>
          <w:b/>
          <w:sz w:val="24"/>
          <w:szCs w:val="24"/>
        </w:rPr>
        <w:br/>
        <w:t>Кузнецов Б.О. Развитие системы взаимоотношений участников инвестиционного процесса в строительстве на основе внедрения комплексного инжиниринга. 2022 rr22-4</w:t>
      </w:r>
      <w:r w:rsidR="00D54429" w:rsidRPr="00D54429">
        <w:rPr>
          <w:rFonts w:ascii="Arial" w:hAnsi="Arial" w:cs="Arial"/>
          <w:b/>
          <w:sz w:val="24"/>
          <w:szCs w:val="24"/>
        </w:rPr>
        <w:br/>
      </w:r>
      <w:r w:rsidR="00D54429"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="00D54429" w:rsidRPr="00D54429">
        <w:rPr>
          <w:rFonts w:ascii="Arial" w:hAnsi="Arial" w:cs="Arial"/>
          <w:b/>
          <w:sz w:val="24"/>
          <w:szCs w:val="24"/>
        </w:rPr>
        <w:t>Ладыгина</w:t>
      </w:r>
      <w:proofErr w:type="spellEnd"/>
      <w:r w:rsidR="00D54429" w:rsidRPr="00D54429">
        <w:rPr>
          <w:rFonts w:ascii="Arial" w:hAnsi="Arial" w:cs="Arial"/>
          <w:b/>
          <w:sz w:val="24"/>
          <w:szCs w:val="24"/>
        </w:rPr>
        <w:t xml:space="preserve"> Е.Е. Обеспечение конкурентоспособности предприятий строительной отрасли на основе повышения уровня </w:t>
      </w:r>
      <w:proofErr w:type="spellStart"/>
      <w:r w:rsidR="00D54429" w:rsidRPr="00D54429">
        <w:rPr>
          <w:rFonts w:ascii="Arial" w:hAnsi="Arial" w:cs="Arial"/>
          <w:b/>
          <w:sz w:val="24"/>
          <w:szCs w:val="24"/>
        </w:rPr>
        <w:t>клиентоориентированности</w:t>
      </w:r>
      <w:proofErr w:type="spellEnd"/>
      <w:r w:rsidR="00D54429" w:rsidRPr="00D54429">
        <w:rPr>
          <w:rFonts w:ascii="Arial" w:hAnsi="Arial" w:cs="Arial"/>
          <w:b/>
          <w:sz w:val="24"/>
          <w:szCs w:val="24"/>
        </w:rPr>
        <w:t>. 2019 rr12</w:t>
      </w:r>
      <w:proofErr w:type="gramEnd"/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Ле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Минь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Туан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. Модели обеспечения экологической безопасности застройки (на примере г. Ханой - Вьетнам). 2021 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Лейбман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Д.М. Организационная модель интегрального контроля реализации проектов строительства технически сложных объектов. 2021 rr21-6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Ленц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А.А. Методы стратегического планирования градостроительного развития </w:t>
      </w:r>
      <w:proofErr w:type="gramStart"/>
      <w:r w:rsidRPr="00D54429">
        <w:rPr>
          <w:rFonts w:ascii="Arial" w:hAnsi="Arial" w:cs="Arial"/>
          <w:b/>
          <w:sz w:val="24"/>
          <w:szCs w:val="24"/>
        </w:rPr>
        <w:t xml:space="preserve">( </w:t>
      </w:r>
      <w:proofErr w:type="gramEnd"/>
      <w:r w:rsidRPr="00D54429">
        <w:rPr>
          <w:rFonts w:ascii="Arial" w:hAnsi="Arial" w:cs="Arial"/>
          <w:b/>
          <w:sz w:val="24"/>
          <w:szCs w:val="24"/>
        </w:rPr>
        <w:t>на примере городов Московской области). 2022 region22-98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lastRenderedPageBreak/>
        <w:t>Майзик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А.Б. Исследование проблем обеспечения радиационной безопасности персонала, населения и защиты окружающей среды при выводе из эксплуатации аварийных зданий и сооружений. 2022 ekol22-19</w:t>
      </w:r>
      <w:r w:rsidRPr="00D54429">
        <w:rPr>
          <w:rFonts w:ascii="Arial" w:hAnsi="Arial" w:cs="Arial"/>
          <w:b/>
          <w:sz w:val="24"/>
          <w:szCs w:val="24"/>
        </w:rPr>
        <w:br/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>Мельникова Е.С. Контрактные отношения в процессе реализации государственного заказа проектной деятельности в строительстве. 2021 rr21-17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>Минакова О.В. Уголовно-правовая охрана безопасности ведения строительных и иных работ. 2022 p22-26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 xml:space="preserve">Мищенко А.В. Информационное моделирование жизненного цикла объекта капитального строительства. 2023 </w:t>
      </w:r>
      <w:proofErr w:type="spellStart"/>
      <w:r w:rsidRPr="00D54429">
        <w:rPr>
          <w:rFonts w:ascii="Arial" w:hAnsi="Arial" w:cs="Arial"/>
          <w:b/>
          <w:sz w:val="24"/>
          <w:szCs w:val="24"/>
          <w:lang w:val="en-US"/>
        </w:rPr>
        <w:t>rr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>23-4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Мохаммад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Тарик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Жассим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Мохаммад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>. Развитие методического инструментария анализа денежных потоков строительных организаций на основе международных стандартов финансовой отчетности. 2021 fin21-27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 xml:space="preserve">Мохаммед </w:t>
      </w:r>
      <w:proofErr w:type="gramStart"/>
      <w:r w:rsidRPr="00D54429">
        <w:rPr>
          <w:rFonts w:ascii="Arial" w:hAnsi="Arial" w:cs="Arial"/>
          <w:b/>
          <w:sz w:val="24"/>
          <w:szCs w:val="24"/>
        </w:rPr>
        <w:t>Сабах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Саад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Мохаммед. Архитектурные решения жилых домов для массового строительства в провинции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Анбар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(республика Ирак). 2022 rr22-29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Муря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В.А. Оптимизация </w:t>
      </w:r>
      <w:proofErr w:type="gramStart"/>
      <w:r w:rsidRPr="00D54429">
        <w:rPr>
          <w:rFonts w:ascii="Arial" w:hAnsi="Arial" w:cs="Arial"/>
          <w:b/>
          <w:sz w:val="24"/>
          <w:szCs w:val="24"/>
        </w:rPr>
        <w:t>организации процесса возведения конструктивных элементов монолитных зданий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на основе комплексного показателя качества организационно-технических решений. 2022 rr22-11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Мухаметзянова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Д.Д. Оценка эффективности инновационных проектов на разных стадиях жизненного цикла (на примере строительной отрасли Татарстан). 2022 rr22-30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Нгуен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Ван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Хиеп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>. Развитие производственного потенциала строительной отрасли Вьетнама в условиях активизации иностранных инвестиций. 2020 econ2-79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Олейникова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Н.Н. Формирование </w:t>
      </w:r>
      <w:proofErr w:type="gramStart"/>
      <w:r w:rsidRPr="00D54429">
        <w:rPr>
          <w:rFonts w:ascii="Arial" w:hAnsi="Arial" w:cs="Arial"/>
          <w:b/>
          <w:sz w:val="24"/>
          <w:szCs w:val="24"/>
        </w:rPr>
        <w:t>риск-ориентированной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стоимости инвестиционно-строительных проектов. 2016 rr8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Осипова А.А. Система управления инвестиционным процессом в строительстве при различных формах взаимодействия его участников. 2022 rr22-20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>Никифоров А.А. Экологические основы биологической рекультивации отвалов карьера "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Айхал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>" (Западная Якутия). 2019 dd9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Панненков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А.А. Управление цифровой трансформацией при реализации инвестиционно-строительных проектов. 2020 inv2-42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lastRenderedPageBreak/>
        <w:t>Песляк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О.А. Градостроительное планирование крупных урбанизированных территорий. 2022 rr22-1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>Петренко Е.М.  Комплексная экологическая система оценки и ликвидации техногенных залежей углеводородов. 2022 dd22-85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Петров С.М. Формирование организационно-</w:t>
      </w:r>
      <w:proofErr w:type="gramStart"/>
      <w:r w:rsidRPr="00D54429">
        <w:rPr>
          <w:rFonts w:ascii="Arial" w:hAnsi="Arial" w:cs="Arial"/>
          <w:b/>
          <w:sz w:val="24"/>
          <w:szCs w:val="24"/>
        </w:rPr>
        <w:t>экономического механизма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функционирования предпринимательской сети субъектов малого и среднего строительного предпринимательства. 2020 rr2-11</w:t>
      </w:r>
    </w:p>
    <w:p w:rsidR="0052758B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Прохин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Е.А. Методическое обеспечение эффективного развития экологического строительства на инновационной основе. 2018 ekologiya4/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ekologicheskoe-stroitelstvo</w:t>
      </w:r>
      <w:proofErr w:type="spellEnd"/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gramStart"/>
      <w:r w:rsidRPr="00D54429">
        <w:rPr>
          <w:rFonts w:ascii="Arial" w:hAnsi="Arial" w:cs="Arial"/>
          <w:b/>
          <w:sz w:val="24"/>
          <w:szCs w:val="24"/>
        </w:rPr>
        <w:t>Пухова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В.В. Совершенствование механизма проектного финансирования строительства жилой недвижимости. 2021 rr21-22</w:t>
      </w:r>
    </w:p>
    <w:p w:rsidR="00D54429" w:rsidRPr="00D54429" w:rsidRDefault="0052758B" w:rsidP="00D54429">
      <w:pPr>
        <w:rPr>
          <w:rFonts w:ascii="Arial" w:hAnsi="Arial" w:cs="Arial"/>
          <w:b/>
          <w:sz w:val="24"/>
          <w:szCs w:val="24"/>
        </w:rPr>
      </w:pPr>
      <w:r w:rsidRPr="0052758B">
        <w:rPr>
          <w:rFonts w:ascii="Arial" w:hAnsi="Arial" w:cs="Arial"/>
          <w:b/>
          <w:sz w:val="24"/>
          <w:szCs w:val="24"/>
        </w:rPr>
        <w:t>Пушкарева Е.А. Формирование профессионально-деловой иноязычной компетенции будущих инженеров-строителей. 2023 rr23-9</w:t>
      </w:r>
      <w:r w:rsidR="00D54429" w:rsidRPr="00D54429">
        <w:rPr>
          <w:rFonts w:ascii="Arial" w:hAnsi="Arial" w:cs="Arial"/>
          <w:b/>
          <w:sz w:val="24"/>
          <w:szCs w:val="24"/>
        </w:rPr>
        <w:br/>
      </w:r>
      <w:r w:rsidR="00D54429" w:rsidRPr="00D54429">
        <w:rPr>
          <w:rFonts w:ascii="Arial" w:hAnsi="Arial" w:cs="Arial"/>
          <w:b/>
          <w:sz w:val="24"/>
          <w:szCs w:val="24"/>
        </w:rPr>
        <w:br/>
        <w:t>Рогов П.В. Пространственная трансформация строительной индустрии Сибири. 2021 rr21-16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>Романова Н.А. Формирование эффективной системы финансирования строительства объектов коммерческой недвижимости. 2014 fin150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>Рыбакова А.О. Использование информационных моделей модульных элементов на этапе архитектурно-строительного проектирования объектов капитального строительства. 2023 rr23-7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Садыкова А.И. Экономическая безопасность жилищного строительства: методические и практические аспекты в условиях социально-ориентированных трансформаций. 2022 rr22-2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>Селина В.П. Теория реальных опционов и управление финансовыми рисками девелоперских проектов. 2014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54429">
        <w:rPr>
          <w:rFonts w:ascii="Arial" w:hAnsi="Arial" w:cs="Arial"/>
          <w:b/>
          <w:sz w:val="24"/>
          <w:szCs w:val="24"/>
        </w:rPr>
        <w:t>Сергина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Н.М. Теоретическое и экспериментальное обоснование использования систем обеспыливания выбросов с вихревыми инерционными аппаратами для обеспечения экологической безопасности в производстве строительных материалов. 2022 dd22-3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Сидорова М.Е. Полномочия органов местного самоуправления в сфере землепользования и строительства. 2014 rr15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 xml:space="preserve">Синицына А.С. Аналитико-методические подходы и модели бизнес-процессов в управлении инвестиционно-строительной деятельностью. 2020 </w:t>
      </w:r>
      <w:r w:rsidRPr="00D54429">
        <w:rPr>
          <w:rFonts w:ascii="Arial" w:hAnsi="Arial" w:cs="Arial"/>
          <w:b/>
          <w:sz w:val="24"/>
          <w:szCs w:val="24"/>
        </w:rPr>
        <w:lastRenderedPageBreak/>
        <w:t>rr2-4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Скидан А.А. Развитие организационно-экономического механизма управления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инвестициями в строительство объектов социальной инфраструктуры. 2022 rr22-15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gramStart"/>
      <w:r w:rsidRPr="00D54429">
        <w:rPr>
          <w:rFonts w:ascii="Arial" w:hAnsi="Arial" w:cs="Arial"/>
          <w:b/>
          <w:sz w:val="24"/>
          <w:szCs w:val="24"/>
        </w:rPr>
        <w:t>Сонин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Я.Л. Совершенствование инвестиционно-строительного проектирования в условиях цифровой экономики. 2021 rr21-21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Статива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Е.Б. Строительно-техническая экспертиза в судебных спорах хозяйствующих субъектов. 2017 gr52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Степанцова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С.А. Государственное регулирование развития жилищного строительства и повышения доступности жилья. 2021 rr21-1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>Суворова М.О.  Управление жизненным циклом объектов капитального строительства для достижения углеродной нейтральности строительного производства. 2023 rr23-8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Сумеркин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Ю.А. Моделирование тепловой нагрузки на территории городского двора в условиях плотной застройки. 2023 rr23-5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Таранов А.И. Обеспечение конкурентоспособности строительных организаций в условиях цифровой трансформации экономики. 2022 rr22-18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Твердохлеб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А.Ю. Формирование структуры источников финансирования жилищного строительства инновационного типа. 2016 rr9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Токарский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А.Я. Повышение эффективности организации строительства гражданских объектов на основе совершенствования надзорных процедур. 2022 rr22-8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54429">
        <w:rPr>
          <w:rFonts w:ascii="Arial" w:hAnsi="Arial" w:cs="Arial"/>
          <w:b/>
          <w:sz w:val="24"/>
          <w:szCs w:val="24"/>
        </w:rPr>
        <w:t>Турк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Г.Г. Совершенствование способов и средств обеспыливания рабочих зон сушильных барабанов кирпичных заводов. 2021 dd21-41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Тутаришев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З.Б. Комплекс моделей и алгоритмов повышения качества процессов планирования и организации строительного производства. 2021 rr21-20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Ульянов А.И. Методика снижения профессионального риска в строительстве по фактору тяжести труда. 2020 rr2-9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Федосеенкова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Е.С. Совершенствование оперативного планирования перевозок строительных грузов в городах с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учетом неравномерности выполнения операций транспортного процесса. 2021 rr21-18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gramStart"/>
      <w:r w:rsidRPr="00D54429">
        <w:rPr>
          <w:rFonts w:ascii="Arial" w:hAnsi="Arial" w:cs="Arial"/>
          <w:b/>
          <w:sz w:val="24"/>
          <w:szCs w:val="24"/>
        </w:rPr>
        <w:lastRenderedPageBreak/>
        <w:t>Фигурный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Г.Н. Теоретические концепции современной архитектуры: проблематика демаркации в контексте научной парадигмы. 2022 rr22-28</w:t>
      </w:r>
    </w:p>
    <w:p w:rsidR="00784F80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r w:rsidRPr="00D54429">
        <w:rPr>
          <w:rFonts w:ascii="Arial" w:hAnsi="Arial" w:cs="Arial"/>
          <w:b/>
          <w:sz w:val="24"/>
          <w:szCs w:val="24"/>
        </w:rPr>
        <w:t>Филюшина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К.Х. Организационно-</w:t>
      </w:r>
      <w:proofErr w:type="gramStart"/>
      <w:r w:rsidRPr="00D54429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управления строительством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энергоэффективного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малоэтажного строительства на основе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государтсвенно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>-частного партнерства. 2021 Автореферат ng21-8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Фрадин И.М. Управление общественной эффективностью концессионных проектов в инвестиционно-строительной сфере. 2021 rr21-5</w:t>
      </w:r>
    </w:p>
    <w:p w:rsidR="00D54429" w:rsidRPr="00D54429" w:rsidRDefault="00784F80" w:rsidP="00D54429">
      <w:pPr>
        <w:rPr>
          <w:rFonts w:ascii="Arial" w:hAnsi="Arial" w:cs="Arial"/>
          <w:b/>
          <w:sz w:val="24"/>
          <w:szCs w:val="24"/>
        </w:rPr>
      </w:pPr>
      <w:r w:rsidRPr="00784F80">
        <w:rPr>
          <w:rFonts w:ascii="Arial" w:hAnsi="Arial" w:cs="Arial"/>
          <w:b/>
          <w:sz w:val="24"/>
          <w:szCs w:val="24"/>
        </w:rPr>
        <w:t>Цветков Ю.А. Развитие системы отношений участников государственного строительного заказа. 2023 rr23-11</w:t>
      </w:r>
      <w:r w:rsidR="00D54429" w:rsidRPr="00D54429">
        <w:rPr>
          <w:rFonts w:ascii="Arial" w:hAnsi="Arial" w:cs="Arial"/>
          <w:b/>
          <w:sz w:val="24"/>
          <w:szCs w:val="24"/>
        </w:rPr>
        <w:br/>
      </w:r>
      <w:r w:rsidR="00D54429"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="00D54429" w:rsidRPr="00D54429">
        <w:rPr>
          <w:rFonts w:ascii="Arial" w:hAnsi="Arial" w:cs="Arial"/>
          <w:b/>
          <w:sz w:val="24"/>
          <w:szCs w:val="24"/>
        </w:rPr>
        <w:t>Чудайкина</w:t>
      </w:r>
      <w:proofErr w:type="spellEnd"/>
      <w:r w:rsidR="00D54429" w:rsidRPr="00D54429">
        <w:rPr>
          <w:rFonts w:ascii="Arial" w:hAnsi="Arial" w:cs="Arial"/>
          <w:b/>
          <w:sz w:val="24"/>
          <w:szCs w:val="24"/>
        </w:rPr>
        <w:t xml:space="preserve"> Т.Н. </w:t>
      </w:r>
      <w:proofErr w:type="spellStart"/>
      <w:r w:rsidR="00D54429" w:rsidRPr="00D54429">
        <w:rPr>
          <w:rFonts w:ascii="Arial" w:hAnsi="Arial" w:cs="Arial"/>
          <w:b/>
          <w:sz w:val="24"/>
          <w:szCs w:val="24"/>
        </w:rPr>
        <w:t>Формироование</w:t>
      </w:r>
      <w:proofErr w:type="spellEnd"/>
      <w:r w:rsidR="00D54429" w:rsidRPr="00D54429">
        <w:rPr>
          <w:rFonts w:ascii="Arial" w:hAnsi="Arial" w:cs="Arial"/>
          <w:b/>
          <w:sz w:val="24"/>
          <w:szCs w:val="24"/>
        </w:rPr>
        <w:t xml:space="preserve"> организационно-</w:t>
      </w:r>
      <w:proofErr w:type="gramStart"/>
      <w:r w:rsidR="00D54429" w:rsidRPr="00D54429">
        <w:rPr>
          <w:rFonts w:ascii="Arial" w:hAnsi="Arial" w:cs="Arial"/>
          <w:b/>
          <w:sz w:val="24"/>
          <w:szCs w:val="24"/>
        </w:rPr>
        <w:t>экономических механизмов</w:t>
      </w:r>
      <w:proofErr w:type="gramEnd"/>
      <w:r w:rsidR="00D54429" w:rsidRPr="00D54429">
        <w:rPr>
          <w:rFonts w:ascii="Arial" w:hAnsi="Arial" w:cs="Arial"/>
          <w:b/>
          <w:sz w:val="24"/>
          <w:szCs w:val="24"/>
        </w:rPr>
        <w:t xml:space="preserve"> развития предприятий инвестиционно-строительного комплекса на рынке жилья. 2021 rr21-2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r w:rsidRPr="00D54429">
        <w:rPr>
          <w:rFonts w:ascii="Arial" w:hAnsi="Arial" w:cs="Arial"/>
          <w:b/>
          <w:sz w:val="24"/>
          <w:szCs w:val="24"/>
        </w:rPr>
        <w:t xml:space="preserve">Чулкова М.Р. Исполнение обязательств по договору счета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эскроу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>. 2023 bank23-6</w:t>
      </w:r>
    </w:p>
    <w:p w:rsidR="00D54429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54429">
        <w:rPr>
          <w:rFonts w:ascii="Arial" w:hAnsi="Arial" w:cs="Arial"/>
          <w:b/>
          <w:sz w:val="24"/>
          <w:szCs w:val="24"/>
        </w:rPr>
        <w:t>Шакир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З.Н.Ш. Оценка влияния организационных рисков в деятельности строительных фирм (на примере предприятий Ирака). 2022 rr22-26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Шальнев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О.Г. Управление устойчивым инновационным развитием предприятий строительного комплекса в условиях цифровой экономики. 2022 rr22-6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Шарманов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В.В. Мониторинг и оценка уровня охраны труда строительного производства с привлечением комплекса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стредств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BIM-технологии. 2020 rr2-10</w:t>
      </w:r>
      <w:proofErr w:type="gramEnd"/>
    </w:p>
    <w:p w:rsidR="005310DD" w:rsidRPr="00D54429" w:rsidRDefault="00D54429" w:rsidP="00D54429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D54429">
        <w:rPr>
          <w:rFonts w:ascii="Arial" w:hAnsi="Arial" w:cs="Arial"/>
          <w:b/>
          <w:sz w:val="24"/>
          <w:szCs w:val="24"/>
        </w:rPr>
        <w:t>Шашков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А.А. Формирование организационной структуры проекта при крупноблочном возведении АЭС. 2023 </w:t>
      </w:r>
      <w:proofErr w:type="spellStart"/>
      <w:r w:rsidRPr="00D54429">
        <w:rPr>
          <w:rFonts w:ascii="Arial" w:hAnsi="Arial" w:cs="Arial"/>
          <w:b/>
          <w:sz w:val="24"/>
          <w:szCs w:val="24"/>
          <w:lang w:val="en-US"/>
        </w:rPr>
        <w:t>rr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>23-2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Шеломенцева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Н.Н. Формирование стратегии предложения жилья застройщиками в условиях проектного финансирования. 2021 rr21-23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Шогенов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М.С. Моделирование организационно-технологических процессов на стадии оперативного управления объектом строительства с использованием адаптивных </w:t>
      </w:r>
      <w:proofErr w:type="spellStart"/>
      <w:r w:rsidRPr="00D54429">
        <w:rPr>
          <w:rFonts w:ascii="Arial" w:hAnsi="Arial" w:cs="Arial"/>
          <w:b/>
          <w:sz w:val="24"/>
          <w:szCs w:val="24"/>
        </w:rPr>
        <w:t>интеллектуальнгых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систем. 2021 rr21-19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  <w:t>Югова И.В. Оценка и регулирование конкурентной среды рынка жилищного строительства. 2021 rr21-7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Юргайтис</w:t>
      </w:r>
      <w:proofErr w:type="spellEnd"/>
      <w:proofErr w:type="gramEnd"/>
      <w:r w:rsidRPr="00D54429">
        <w:rPr>
          <w:rFonts w:ascii="Arial" w:hAnsi="Arial" w:cs="Arial"/>
          <w:b/>
          <w:sz w:val="24"/>
          <w:szCs w:val="24"/>
        </w:rPr>
        <w:t xml:space="preserve"> А.Ю. Моделирование программы работ строительной организации на основе оптимизации загрузки производственных подразделений. 2021 rr21-8</w:t>
      </w:r>
      <w:r w:rsidRPr="00D54429">
        <w:rPr>
          <w:rFonts w:ascii="Arial" w:hAnsi="Arial" w:cs="Arial"/>
          <w:b/>
          <w:sz w:val="24"/>
          <w:szCs w:val="24"/>
        </w:rPr>
        <w:br/>
      </w:r>
      <w:r w:rsidRPr="00D54429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D54429">
        <w:rPr>
          <w:rFonts w:ascii="Arial" w:hAnsi="Arial" w:cs="Arial"/>
          <w:b/>
          <w:sz w:val="24"/>
          <w:szCs w:val="24"/>
        </w:rPr>
        <w:t>Юсуфова</w:t>
      </w:r>
      <w:proofErr w:type="spellEnd"/>
      <w:r w:rsidRPr="00D54429">
        <w:rPr>
          <w:rFonts w:ascii="Arial" w:hAnsi="Arial" w:cs="Arial"/>
          <w:b/>
          <w:sz w:val="24"/>
          <w:szCs w:val="24"/>
        </w:rPr>
        <w:t xml:space="preserve"> А.В. Управление организациями в условиях шоков внешней среды (на материалах строительных организаций). 2022 rr22-24</w:t>
      </w:r>
    </w:p>
    <w:p w:rsidR="005310DD" w:rsidRPr="00246024" w:rsidRDefault="00FB34C5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FB34C5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FB34C5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FB34C5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FB34C5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.25pt;height:186.75pt" o:ole="">
                  <v:imagedata r:id="rId17" o:title=""/>
                </v:shape>
                <o:OLEObject Type="Embed" ProgID="PBrush" ShapeID="_x0000_i1025" DrawAspect="Content" ObjectID="_1772555147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4C5" w:rsidRDefault="00FB34C5" w:rsidP="000973B1">
      <w:pPr>
        <w:spacing w:after="0" w:line="240" w:lineRule="auto"/>
      </w:pPr>
      <w:r>
        <w:separator/>
      </w:r>
    </w:p>
  </w:endnote>
  <w:endnote w:type="continuationSeparator" w:id="0">
    <w:p w:rsidR="00FB34C5" w:rsidRDefault="00FB34C5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FB34C5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4C5" w:rsidRDefault="00FB34C5" w:rsidP="000973B1">
      <w:pPr>
        <w:spacing w:after="0" w:line="240" w:lineRule="auto"/>
      </w:pPr>
      <w:r>
        <w:separator/>
      </w:r>
    </w:p>
  </w:footnote>
  <w:footnote w:type="continuationSeparator" w:id="0">
    <w:p w:rsidR="00FB34C5" w:rsidRDefault="00FB34C5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FB34C5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44F4F"/>
    <w:rsid w:val="00044F80"/>
    <w:rsid w:val="000628F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2F427F"/>
    <w:rsid w:val="00311271"/>
    <w:rsid w:val="00321729"/>
    <w:rsid w:val="00324FF5"/>
    <w:rsid w:val="00335704"/>
    <w:rsid w:val="003431D6"/>
    <w:rsid w:val="0034372A"/>
    <w:rsid w:val="00351401"/>
    <w:rsid w:val="00355C7E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2758B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37B23"/>
    <w:rsid w:val="0074581A"/>
    <w:rsid w:val="00771D0E"/>
    <w:rsid w:val="00784F80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B6130"/>
    <w:rsid w:val="008D29AA"/>
    <w:rsid w:val="0092162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D7ECD"/>
    <w:rsid w:val="00AE7EA0"/>
    <w:rsid w:val="00B16837"/>
    <w:rsid w:val="00B43E39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27E59"/>
    <w:rsid w:val="00C30C0F"/>
    <w:rsid w:val="00C66D48"/>
    <w:rsid w:val="00C71A43"/>
    <w:rsid w:val="00C86169"/>
    <w:rsid w:val="00CC4203"/>
    <w:rsid w:val="00CD2EF3"/>
    <w:rsid w:val="00CF15D3"/>
    <w:rsid w:val="00D54429"/>
    <w:rsid w:val="00D94245"/>
    <w:rsid w:val="00DC42F7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34C5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1CD7E-E9C8-4F1D-A110-4F24236E4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10</Pages>
  <Words>2507</Words>
  <Characters>14290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86</cp:revision>
  <dcterms:created xsi:type="dcterms:W3CDTF">2022-11-25T07:35:00Z</dcterms:created>
  <dcterms:modified xsi:type="dcterms:W3CDTF">2024-03-21T14:39:00Z</dcterms:modified>
</cp:coreProperties>
</file>